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55" w:rsidRDefault="0074007A" w:rsidP="0074007A">
      <w:pPr>
        <w:jc w:val="center"/>
        <w:rPr>
          <w:lang w:val="pl-PL"/>
        </w:rPr>
      </w:pPr>
      <w:r w:rsidRPr="0074007A">
        <w:rPr>
          <w:lang w:val="pl-PL"/>
        </w:rPr>
        <w:t>KRYTERIA OCEN Z</w:t>
      </w:r>
      <w:r w:rsidR="00081F55">
        <w:rPr>
          <w:lang w:val="pl-PL"/>
        </w:rPr>
        <w:t xml:space="preserve"> DRUGIEGO </w:t>
      </w:r>
      <w:r w:rsidRPr="0074007A">
        <w:rPr>
          <w:lang w:val="pl-PL"/>
        </w:rPr>
        <w:t xml:space="preserve">JĘZYKA </w:t>
      </w:r>
      <w:r w:rsidR="00081F55">
        <w:rPr>
          <w:lang w:val="pl-PL"/>
        </w:rPr>
        <w:t>OBCEGO</w:t>
      </w:r>
    </w:p>
    <w:p w:rsidR="0074007A" w:rsidRPr="0074007A" w:rsidRDefault="0074007A" w:rsidP="0074007A">
      <w:pPr>
        <w:jc w:val="center"/>
        <w:rPr>
          <w:lang w:val="pl-PL"/>
        </w:rPr>
      </w:pPr>
      <w:r>
        <w:rPr>
          <w:lang w:val="pl-PL"/>
        </w:rPr>
        <w:t>W KLASACH IV-VI</w:t>
      </w:r>
    </w:p>
    <w:p w:rsidR="0074007A" w:rsidRPr="0074007A" w:rsidRDefault="0074007A" w:rsidP="008C152A">
      <w:pPr>
        <w:rPr>
          <w:lang w:val="pl-PL"/>
        </w:rPr>
      </w:pPr>
    </w:p>
    <w:p w:rsidR="00B8650B" w:rsidRDefault="00B8650B" w:rsidP="002C3280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714997">
        <w:rPr>
          <w:rFonts w:asciiTheme="minorHAnsi" w:hAnsiTheme="minorHAnsi"/>
          <w:sz w:val="22"/>
          <w:szCs w:val="22"/>
        </w:rPr>
        <w:t xml:space="preserve">Uczniowie podlegają ocenianiu bieżącemu, semestralnemu i rocznemu. </w:t>
      </w:r>
    </w:p>
    <w:p w:rsidR="00B8650B" w:rsidRDefault="002C3280" w:rsidP="002C3280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 w:rsidRPr="002C3280">
        <w:rPr>
          <w:rFonts w:asciiTheme="minorHAnsi" w:hAnsiTheme="minorHAnsi"/>
          <w:sz w:val="22"/>
          <w:szCs w:val="22"/>
        </w:rPr>
        <w:t>Uczniowie oceniani są na podstawie wypowiedzi ustnej oraz testów pisemnych (kartkówek, sprawdzianów lub zadań domowych).</w:t>
      </w:r>
      <w:r>
        <w:rPr>
          <w:rFonts w:asciiTheme="minorHAnsi" w:hAnsiTheme="minorHAnsi"/>
          <w:sz w:val="22"/>
          <w:szCs w:val="22"/>
        </w:rPr>
        <w:t xml:space="preserve"> </w:t>
      </w:r>
      <w:r w:rsidR="00B8650B" w:rsidRPr="002C3280">
        <w:rPr>
          <w:rFonts w:asciiTheme="minorHAnsi" w:hAnsiTheme="minorHAnsi"/>
          <w:sz w:val="22"/>
          <w:szCs w:val="22"/>
        </w:rPr>
        <w:t xml:space="preserve">Ocenie podlegają także kompetencje językoznawcze: </w:t>
      </w:r>
      <w:r>
        <w:rPr>
          <w:rFonts w:asciiTheme="minorHAnsi" w:hAnsiTheme="minorHAnsi"/>
          <w:sz w:val="22"/>
          <w:szCs w:val="22"/>
        </w:rPr>
        <w:t xml:space="preserve">słownictwo i gramatyka. </w:t>
      </w:r>
    </w:p>
    <w:p w:rsidR="002C3280" w:rsidRDefault="002C3280" w:rsidP="002C3280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Ustala się następujące sposoby oceniania zdobytych przez uczniów kompetencji:</w:t>
      </w:r>
    </w:p>
    <w:p w:rsidR="002C3280" w:rsidRDefault="002C3280" w:rsidP="002C328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kartkówki – zapowiedziane lub nie, trwające nie dłużej niż 15 minut i obejmujące materiał z nie więcej, niż trzech ostatnich lekcji,</w:t>
      </w:r>
      <w:r>
        <w:rPr>
          <w:rFonts w:asciiTheme="minorHAnsi" w:hAnsiTheme="minorHAnsi"/>
          <w:sz w:val="22"/>
          <w:szCs w:val="22"/>
        </w:rPr>
        <w:br/>
        <w:t xml:space="preserve"> - prace klasowe – zapowiedziane z co najmniej tygodniowym wyprzedzeniem, obejmujące materiał omawiany na więcej, niż trzech ostatnich lekcjach (zakres pracy klasowej przedstawiony uczniom na zajęciach oraz wpisany do </w:t>
      </w:r>
      <w:proofErr w:type="spellStart"/>
      <w:r>
        <w:rPr>
          <w:rFonts w:asciiTheme="minorHAnsi" w:hAnsiTheme="minorHAnsi"/>
          <w:sz w:val="22"/>
          <w:szCs w:val="22"/>
        </w:rPr>
        <w:t>librusa</w:t>
      </w:r>
      <w:proofErr w:type="spellEnd"/>
      <w:r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br/>
        <w:t xml:space="preserve"> - odpowiedź ustna – zapowiedziana lub nie, obejmująca materiał z trzech ostatnich lekcji</w:t>
      </w:r>
      <w:r w:rsidR="00C1010A">
        <w:rPr>
          <w:rFonts w:asciiTheme="minorHAnsi" w:hAnsiTheme="minorHAnsi"/>
          <w:sz w:val="22"/>
          <w:szCs w:val="22"/>
        </w:rPr>
        <w:t xml:space="preserve"> oraz podstawy komunikacji językowej,</w:t>
      </w:r>
    </w:p>
    <w:p w:rsidR="002C3280" w:rsidRDefault="002C3280" w:rsidP="002C328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zadania domowe – wykonane w zeszycie przedmiotowym, zeszycie ćwiczeń lub w innej formie,</w:t>
      </w:r>
    </w:p>
    <w:p w:rsidR="002C3280" w:rsidRDefault="002C3280" w:rsidP="002C328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aktywność na zajęciach,</w:t>
      </w:r>
    </w:p>
    <w:p w:rsidR="00C1010A" w:rsidRDefault="002C3280" w:rsidP="002C328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prace dodatkowe – np. projekty wykonane indywidualnie lub grupowo, udział w konkursach językowych</w:t>
      </w:r>
      <w:r w:rsidR="00C1010A">
        <w:rPr>
          <w:rFonts w:asciiTheme="minorHAnsi" w:hAnsiTheme="minorHAnsi"/>
          <w:sz w:val="22"/>
          <w:szCs w:val="22"/>
        </w:rPr>
        <w:t>.</w:t>
      </w:r>
    </w:p>
    <w:p w:rsidR="00714997" w:rsidRPr="00714997" w:rsidRDefault="00C1010A" w:rsidP="002C328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</w:t>
      </w:r>
      <w:r w:rsidR="00714997" w:rsidRPr="00714997">
        <w:rPr>
          <w:rFonts w:asciiTheme="minorHAnsi" w:hAnsiTheme="minorHAnsi"/>
          <w:sz w:val="22"/>
          <w:szCs w:val="22"/>
        </w:rPr>
        <w:t>W ocenianiu b</w:t>
      </w:r>
      <w:r>
        <w:rPr>
          <w:rFonts w:asciiTheme="minorHAnsi" w:hAnsiTheme="minorHAnsi"/>
          <w:sz w:val="22"/>
          <w:szCs w:val="22"/>
        </w:rPr>
        <w:t xml:space="preserve">ieżącym </w:t>
      </w:r>
      <w:r w:rsidR="00714997" w:rsidRPr="00714997">
        <w:rPr>
          <w:rFonts w:asciiTheme="minorHAnsi" w:hAnsiTheme="minorHAnsi"/>
          <w:sz w:val="22"/>
          <w:szCs w:val="22"/>
        </w:rPr>
        <w:t xml:space="preserve">stosuje się następującą skalę ocen: 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</w:p>
    <w:p w:rsidR="00714997" w:rsidRPr="00714997" w:rsidRDefault="00C1010A" w:rsidP="007149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 celująca (6)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  <w:r w:rsidRPr="00714997">
        <w:rPr>
          <w:rFonts w:asciiTheme="minorHAnsi" w:hAnsiTheme="minorHAnsi"/>
          <w:sz w:val="22"/>
          <w:szCs w:val="22"/>
        </w:rPr>
        <w:t xml:space="preserve">Ocena bardzo dobra (5) </w:t>
      </w:r>
      <w:r w:rsidR="00C1010A">
        <w:rPr>
          <w:rFonts w:asciiTheme="minorHAnsi" w:hAnsiTheme="minorHAnsi"/>
          <w:sz w:val="22"/>
          <w:szCs w:val="22"/>
        </w:rPr>
        <w:t>oraz +bardzo dobry (+5) i –bardzo dobry (-5)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  <w:r w:rsidRPr="00714997">
        <w:rPr>
          <w:rFonts w:asciiTheme="minorHAnsi" w:hAnsiTheme="minorHAnsi"/>
          <w:sz w:val="22"/>
          <w:szCs w:val="22"/>
        </w:rPr>
        <w:t xml:space="preserve">Ocena dobra (4) </w:t>
      </w:r>
      <w:r w:rsidR="00C1010A">
        <w:rPr>
          <w:rFonts w:asciiTheme="minorHAnsi" w:hAnsiTheme="minorHAnsi"/>
          <w:sz w:val="22"/>
          <w:szCs w:val="22"/>
        </w:rPr>
        <w:t>oraz +dobry (+4) i –dobry (-4)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  <w:r w:rsidRPr="00714997">
        <w:rPr>
          <w:rFonts w:asciiTheme="minorHAnsi" w:hAnsiTheme="minorHAnsi"/>
          <w:sz w:val="22"/>
          <w:szCs w:val="22"/>
        </w:rPr>
        <w:t xml:space="preserve">Ocena dostateczna (3) </w:t>
      </w:r>
      <w:r w:rsidR="00C1010A">
        <w:rPr>
          <w:rFonts w:asciiTheme="minorHAnsi" w:hAnsiTheme="minorHAnsi"/>
          <w:sz w:val="22"/>
          <w:szCs w:val="22"/>
        </w:rPr>
        <w:t>oraz +dostateczny (+3) i –dostateczny (-3)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  <w:r w:rsidRPr="00714997">
        <w:rPr>
          <w:rFonts w:asciiTheme="minorHAnsi" w:hAnsiTheme="minorHAnsi"/>
          <w:sz w:val="22"/>
          <w:szCs w:val="22"/>
        </w:rPr>
        <w:t xml:space="preserve">Ocena dopuszczająca (2) </w:t>
      </w:r>
      <w:r w:rsidR="00C1010A">
        <w:rPr>
          <w:rFonts w:asciiTheme="minorHAnsi" w:hAnsiTheme="minorHAnsi"/>
          <w:sz w:val="22"/>
          <w:szCs w:val="22"/>
        </w:rPr>
        <w:t>oraz +dopuszczający (+2) i – dopuszczający (-2)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  <w:r w:rsidRPr="00714997">
        <w:rPr>
          <w:rFonts w:asciiTheme="minorHAnsi" w:hAnsiTheme="minorHAnsi"/>
          <w:sz w:val="22"/>
          <w:szCs w:val="22"/>
        </w:rPr>
        <w:t xml:space="preserve">Ocena niedostateczna (1) </w:t>
      </w:r>
    </w:p>
    <w:p w:rsidR="00714997" w:rsidRPr="00714997" w:rsidRDefault="00714997" w:rsidP="00B8650B">
      <w:pPr>
        <w:pStyle w:val="Default"/>
        <w:rPr>
          <w:rFonts w:asciiTheme="minorHAnsi" w:hAnsiTheme="minorHAnsi"/>
          <w:sz w:val="22"/>
          <w:szCs w:val="22"/>
        </w:rPr>
      </w:pPr>
    </w:p>
    <w:p w:rsidR="00714997" w:rsidRPr="00714997" w:rsidRDefault="00C1010A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5.Dla prac pisemnych przyjmuje się następującą skalę procentową:</w:t>
      </w:r>
      <w:r w:rsidR="00714997" w:rsidRPr="00714997">
        <w:rPr>
          <w:rFonts w:asciiTheme="minorHAnsi" w:hAnsiTheme="minorHAnsi"/>
          <w:sz w:val="22"/>
          <w:szCs w:val="22"/>
        </w:rPr>
        <w:t xml:space="preserve"> </w:t>
      </w:r>
    </w:p>
    <w:p w:rsidR="00714997" w:rsidRPr="00714997" w:rsidRDefault="00714997" w:rsidP="00714997">
      <w:pPr>
        <w:pStyle w:val="Default"/>
        <w:rPr>
          <w:rFonts w:asciiTheme="minorHAnsi" w:hAnsiTheme="minorHAnsi"/>
          <w:sz w:val="22"/>
          <w:szCs w:val="22"/>
        </w:rPr>
      </w:pPr>
    </w:p>
    <w:p w:rsidR="00714997" w:rsidRPr="00714997" w:rsidRDefault="00A13202" w:rsidP="00714997">
      <w:pPr>
        <w:pStyle w:val="Default"/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 – 34</w:t>
      </w:r>
      <w:r w:rsidR="00714997">
        <w:rPr>
          <w:rFonts w:asciiTheme="minorHAnsi" w:hAnsiTheme="minorHAnsi"/>
          <w:sz w:val="22"/>
          <w:szCs w:val="22"/>
        </w:rPr>
        <w:t xml:space="preserve">% </w:t>
      </w:r>
      <w:r w:rsidR="00714997" w:rsidRPr="00714997">
        <w:rPr>
          <w:rFonts w:asciiTheme="minorHAnsi" w:hAnsiTheme="minorHAnsi" w:cs="Wingdings"/>
          <w:sz w:val="22"/>
          <w:szCs w:val="22"/>
        </w:rPr>
        <w:t xml:space="preserve">- </w:t>
      </w:r>
      <w:r w:rsidR="00714997" w:rsidRPr="00714997">
        <w:rPr>
          <w:rFonts w:asciiTheme="minorHAnsi" w:hAnsiTheme="minorHAnsi"/>
          <w:sz w:val="22"/>
          <w:szCs w:val="22"/>
        </w:rPr>
        <w:t xml:space="preserve">niedostateczny (1) </w:t>
      </w:r>
    </w:p>
    <w:p w:rsidR="00714997" w:rsidRPr="00714997" w:rsidRDefault="00A13202" w:rsidP="00714997">
      <w:pPr>
        <w:pStyle w:val="Default"/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 – 54</w:t>
      </w:r>
      <w:r w:rsidR="00714997">
        <w:rPr>
          <w:rFonts w:asciiTheme="minorHAnsi" w:hAnsiTheme="minorHAnsi"/>
          <w:sz w:val="22"/>
          <w:szCs w:val="22"/>
        </w:rPr>
        <w:t>%</w:t>
      </w:r>
      <w:r w:rsidR="00714997" w:rsidRPr="00714997">
        <w:rPr>
          <w:rFonts w:asciiTheme="minorHAnsi" w:hAnsiTheme="minorHAnsi"/>
          <w:sz w:val="22"/>
          <w:szCs w:val="22"/>
        </w:rPr>
        <w:tab/>
        <w:t xml:space="preserve">- dopuszczający (2) </w:t>
      </w:r>
    </w:p>
    <w:p w:rsidR="00714997" w:rsidRPr="00714997" w:rsidRDefault="00A13202" w:rsidP="00714997">
      <w:pPr>
        <w:pStyle w:val="Default"/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55 – 74</w:t>
      </w:r>
      <w:r w:rsidR="00714997">
        <w:rPr>
          <w:rFonts w:asciiTheme="minorHAnsi" w:hAnsiTheme="minorHAnsi"/>
          <w:sz w:val="22"/>
          <w:szCs w:val="22"/>
        </w:rPr>
        <w:t>%</w:t>
      </w:r>
      <w:r w:rsidR="00714997" w:rsidRPr="00714997">
        <w:rPr>
          <w:rFonts w:asciiTheme="minorHAnsi" w:hAnsiTheme="minorHAnsi"/>
          <w:sz w:val="22"/>
          <w:szCs w:val="22"/>
        </w:rPr>
        <w:t xml:space="preserve"> - dostateczny (3) </w:t>
      </w:r>
    </w:p>
    <w:p w:rsidR="00714997" w:rsidRPr="00714997" w:rsidRDefault="00A13202" w:rsidP="00714997">
      <w:pPr>
        <w:pStyle w:val="Default"/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 – 90</w:t>
      </w:r>
      <w:r w:rsidR="00714997">
        <w:rPr>
          <w:rFonts w:asciiTheme="minorHAnsi" w:hAnsiTheme="minorHAnsi"/>
          <w:sz w:val="22"/>
          <w:szCs w:val="22"/>
        </w:rPr>
        <w:t>%</w:t>
      </w:r>
      <w:r w:rsidR="00714997" w:rsidRPr="00714997">
        <w:rPr>
          <w:rFonts w:asciiTheme="minorHAnsi" w:hAnsiTheme="minorHAnsi"/>
          <w:sz w:val="22"/>
          <w:szCs w:val="22"/>
        </w:rPr>
        <w:tab/>
        <w:t xml:space="preserve">- dobry (4) </w:t>
      </w:r>
    </w:p>
    <w:p w:rsidR="00714997" w:rsidRPr="00714997" w:rsidRDefault="00A13202" w:rsidP="00714997">
      <w:pPr>
        <w:pStyle w:val="Default"/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91</w:t>
      </w:r>
      <w:r w:rsidR="00714997" w:rsidRPr="00714997">
        <w:rPr>
          <w:rFonts w:asciiTheme="minorHAnsi" w:hAnsiTheme="minorHAnsi"/>
          <w:sz w:val="22"/>
          <w:szCs w:val="22"/>
        </w:rPr>
        <w:t xml:space="preserve"> </w:t>
      </w:r>
      <w:r w:rsidR="00714997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97</w:t>
      </w:r>
      <w:r w:rsidR="00714997">
        <w:rPr>
          <w:rFonts w:asciiTheme="minorHAnsi" w:hAnsiTheme="minorHAnsi"/>
          <w:sz w:val="22"/>
          <w:szCs w:val="22"/>
        </w:rPr>
        <w:t>%</w:t>
      </w:r>
      <w:r w:rsidR="00714997" w:rsidRPr="00714997">
        <w:rPr>
          <w:rFonts w:asciiTheme="minorHAnsi" w:hAnsiTheme="minorHAnsi"/>
          <w:sz w:val="22"/>
          <w:szCs w:val="22"/>
        </w:rPr>
        <w:t xml:space="preserve"> - bardzo dobry (5) </w:t>
      </w:r>
    </w:p>
    <w:p w:rsidR="00714997" w:rsidRPr="00714997" w:rsidRDefault="00A13202" w:rsidP="007149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98 – 100% - celujący (6)</w:t>
      </w:r>
    </w:p>
    <w:p w:rsidR="00B8650B" w:rsidRPr="00714997" w:rsidRDefault="00B8650B" w:rsidP="00B8650B">
      <w:pPr>
        <w:pStyle w:val="Default"/>
        <w:rPr>
          <w:rFonts w:asciiTheme="minorHAnsi" w:hAnsiTheme="minorHAnsi"/>
          <w:sz w:val="22"/>
          <w:szCs w:val="22"/>
        </w:rPr>
      </w:pPr>
    </w:p>
    <w:p w:rsidR="00D856FA" w:rsidRDefault="00C1010A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B8650B" w:rsidRPr="00714997">
        <w:rPr>
          <w:rFonts w:asciiTheme="minorHAnsi" w:hAnsiTheme="minorHAnsi"/>
          <w:sz w:val="22"/>
          <w:szCs w:val="22"/>
        </w:rPr>
        <w:t xml:space="preserve">Uczeń ma prawo dwa razy w ciągu semestru zgłosić nieprzygotowanie do </w:t>
      </w:r>
      <w:r w:rsidR="00C131F9" w:rsidRPr="00714997">
        <w:rPr>
          <w:rFonts w:asciiTheme="minorHAnsi" w:hAnsiTheme="minorHAnsi"/>
          <w:sz w:val="22"/>
          <w:szCs w:val="22"/>
        </w:rPr>
        <w:t>zajęć.</w:t>
      </w:r>
      <w:r w:rsidR="00D856FA" w:rsidRPr="00714997">
        <w:rPr>
          <w:rFonts w:asciiTheme="minorHAnsi" w:hAnsiTheme="minorHAnsi"/>
          <w:sz w:val="22"/>
          <w:szCs w:val="22"/>
        </w:rPr>
        <w:t xml:space="preserve"> Trzecie i kolejne zgłoszenie nieprzygotowania skutkują oceną niedostateczną. Nieprzygotowanie zgłasza się na początku zajęć, w chwili sprawdzania obecności. </w:t>
      </w:r>
      <w:r>
        <w:rPr>
          <w:rFonts w:asciiTheme="minorHAnsi" w:hAnsiTheme="minorHAnsi"/>
          <w:sz w:val="22"/>
          <w:szCs w:val="22"/>
        </w:rPr>
        <w:t>Za nieprzygotowanie do zajęć rozumie się również brak podręczników, zeszytu, materiałów udostępnionych przez nauczyciela (</w:t>
      </w:r>
      <w:proofErr w:type="spellStart"/>
      <w:r>
        <w:rPr>
          <w:rFonts w:asciiTheme="minorHAnsi" w:hAnsiTheme="minorHAnsi"/>
          <w:sz w:val="22"/>
          <w:szCs w:val="22"/>
        </w:rPr>
        <w:t>kserówki</w:t>
      </w:r>
      <w:proofErr w:type="spellEnd"/>
      <w:r>
        <w:rPr>
          <w:rFonts w:asciiTheme="minorHAnsi" w:hAnsiTheme="minorHAnsi"/>
          <w:sz w:val="22"/>
          <w:szCs w:val="22"/>
        </w:rPr>
        <w:t xml:space="preserve"> z ćwiczeniami). </w:t>
      </w:r>
    </w:p>
    <w:p w:rsidR="008C152A" w:rsidRPr="00714997" w:rsidRDefault="00C1010A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Uczeń ma prawo dwa razy w ciągu semestru zgłosić brak zadania. Trzecie i kolejne zgłoszenie braku zadania skutkują oceną niedostateczną. </w:t>
      </w:r>
    </w:p>
    <w:p w:rsidR="00D856FA" w:rsidRPr="00714997" w:rsidRDefault="00C1010A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="00D856FA" w:rsidRPr="00714997">
        <w:rPr>
          <w:rFonts w:asciiTheme="minorHAnsi" w:hAnsiTheme="minorHAnsi"/>
          <w:sz w:val="22"/>
          <w:szCs w:val="22"/>
        </w:rPr>
        <w:t>Ocen</w:t>
      </w:r>
      <w:r w:rsidR="001C6439" w:rsidRPr="00714997">
        <w:rPr>
          <w:rFonts w:asciiTheme="minorHAnsi" w:hAnsiTheme="minorHAnsi"/>
          <w:sz w:val="22"/>
          <w:szCs w:val="22"/>
        </w:rPr>
        <w:t>y niedostateczne</w:t>
      </w:r>
      <w:r w:rsidR="00D856FA" w:rsidRPr="00714997">
        <w:rPr>
          <w:rFonts w:asciiTheme="minorHAnsi" w:hAnsiTheme="minorHAnsi"/>
          <w:sz w:val="22"/>
          <w:szCs w:val="22"/>
        </w:rPr>
        <w:t xml:space="preserve"> z prac klasowych mogą być poprawiane jeden raz, w terminie ustalonym z nauczycielem. </w:t>
      </w:r>
      <w:bookmarkStart w:id="0" w:name="_GoBack"/>
      <w:bookmarkEnd w:id="0"/>
    </w:p>
    <w:p w:rsidR="00D856FA" w:rsidRDefault="00C1010A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 w:rsidR="00D856FA" w:rsidRPr="00714997">
        <w:rPr>
          <w:rFonts w:asciiTheme="minorHAnsi" w:hAnsiTheme="minorHAnsi"/>
          <w:sz w:val="22"/>
          <w:szCs w:val="22"/>
        </w:rPr>
        <w:t xml:space="preserve">Uczniowie nieobecni w czasie pisania pracy klasowej mają obowiązek napisania jej po powrocie do szkoły, w terminie ustalonym z nauczycielem. </w:t>
      </w:r>
    </w:p>
    <w:p w:rsidR="00C1010A" w:rsidRDefault="00154641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C1010A" w:rsidRPr="00714997" w:rsidRDefault="0057763F" w:rsidP="00C1010A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</w:t>
      </w:r>
      <w:r w:rsidR="00C1010A">
        <w:rPr>
          <w:rFonts w:asciiTheme="minorHAnsi" w:hAnsiTheme="minorHAnsi"/>
          <w:sz w:val="22"/>
          <w:szCs w:val="22"/>
        </w:rPr>
        <w:t xml:space="preserve"> ucznia</w:t>
      </w:r>
      <w:r w:rsidR="00C1010A">
        <w:rPr>
          <w:rFonts w:asciiTheme="minorHAnsi" w:hAnsiTheme="minorHAnsi"/>
          <w:sz w:val="22"/>
          <w:szCs w:val="22"/>
        </w:rPr>
        <w:tab/>
      </w:r>
      <w:r w:rsidR="00C1010A">
        <w:rPr>
          <w:rFonts w:asciiTheme="minorHAnsi" w:hAnsiTheme="minorHAnsi"/>
          <w:sz w:val="22"/>
          <w:szCs w:val="22"/>
        </w:rPr>
        <w:tab/>
      </w:r>
      <w:r w:rsidR="00C1010A">
        <w:rPr>
          <w:rFonts w:asciiTheme="minorHAnsi" w:hAnsiTheme="minorHAnsi"/>
          <w:sz w:val="22"/>
          <w:szCs w:val="22"/>
        </w:rPr>
        <w:tab/>
      </w:r>
      <w:r w:rsidR="00C1010A">
        <w:rPr>
          <w:rFonts w:asciiTheme="minorHAnsi" w:hAnsiTheme="minorHAnsi"/>
          <w:sz w:val="22"/>
          <w:szCs w:val="22"/>
        </w:rPr>
        <w:tab/>
      </w:r>
      <w:r w:rsidR="00C1010A">
        <w:rPr>
          <w:rFonts w:asciiTheme="minorHAnsi" w:hAnsiTheme="minorHAnsi"/>
          <w:sz w:val="22"/>
          <w:szCs w:val="22"/>
        </w:rPr>
        <w:tab/>
      </w:r>
      <w:r w:rsidR="00C1010A">
        <w:rPr>
          <w:rFonts w:asciiTheme="minorHAnsi" w:hAnsiTheme="minorHAnsi"/>
          <w:sz w:val="22"/>
          <w:szCs w:val="22"/>
        </w:rPr>
        <w:tab/>
        <w:t>Podpis rodzica</w:t>
      </w:r>
    </w:p>
    <w:sectPr w:rsidR="00C1010A" w:rsidRPr="00714997" w:rsidSect="00BB7456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0B4"/>
    <w:multiLevelType w:val="hybridMultilevel"/>
    <w:tmpl w:val="FC62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4050"/>
    <w:multiLevelType w:val="hybridMultilevel"/>
    <w:tmpl w:val="1792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46"/>
    <w:multiLevelType w:val="hybridMultilevel"/>
    <w:tmpl w:val="B84828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B7A"/>
    <w:multiLevelType w:val="hybridMultilevel"/>
    <w:tmpl w:val="3A124C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4615"/>
    <w:multiLevelType w:val="hybridMultilevel"/>
    <w:tmpl w:val="0272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6F2"/>
    <w:multiLevelType w:val="hybridMultilevel"/>
    <w:tmpl w:val="44BE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E1F"/>
    <w:multiLevelType w:val="hybridMultilevel"/>
    <w:tmpl w:val="B934AA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7901"/>
    <w:multiLevelType w:val="hybridMultilevel"/>
    <w:tmpl w:val="CBB0D68A"/>
    <w:lvl w:ilvl="0" w:tplc="EEE2D29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DA5"/>
    <w:multiLevelType w:val="hybridMultilevel"/>
    <w:tmpl w:val="F440C5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97312"/>
    <w:multiLevelType w:val="hybridMultilevel"/>
    <w:tmpl w:val="308CC9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22FA"/>
    <w:multiLevelType w:val="hybridMultilevel"/>
    <w:tmpl w:val="0696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75A55"/>
    <w:multiLevelType w:val="hybridMultilevel"/>
    <w:tmpl w:val="668684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76731"/>
    <w:multiLevelType w:val="hybridMultilevel"/>
    <w:tmpl w:val="459014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73E"/>
    <w:multiLevelType w:val="hybridMultilevel"/>
    <w:tmpl w:val="3308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E0B"/>
    <w:multiLevelType w:val="hybridMultilevel"/>
    <w:tmpl w:val="E4F2C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0131"/>
    <w:multiLevelType w:val="hybridMultilevel"/>
    <w:tmpl w:val="D24AF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50B"/>
    <w:rsid w:val="00043251"/>
    <w:rsid w:val="00081F55"/>
    <w:rsid w:val="00093B9E"/>
    <w:rsid w:val="00154641"/>
    <w:rsid w:val="001C6439"/>
    <w:rsid w:val="00221E21"/>
    <w:rsid w:val="002957A0"/>
    <w:rsid w:val="002C3280"/>
    <w:rsid w:val="002E1F01"/>
    <w:rsid w:val="0035024F"/>
    <w:rsid w:val="004203BD"/>
    <w:rsid w:val="004B08EB"/>
    <w:rsid w:val="00567140"/>
    <w:rsid w:val="0057763F"/>
    <w:rsid w:val="005A089E"/>
    <w:rsid w:val="006811FA"/>
    <w:rsid w:val="00714997"/>
    <w:rsid w:val="0074007A"/>
    <w:rsid w:val="008A6A7A"/>
    <w:rsid w:val="008C152A"/>
    <w:rsid w:val="008F1DEE"/>
    <w:rsid w:val="00A13202"/>
    <w:rsid w:val="00A92AAF"/>
    <w:rsid w:val="00AA210D"/>
    <w:rsid w:val="00AB75A8"/>
    <w:rsid w:val="00B8650B"/>
    <w:rsid w:val="00BB7456"/>
    <w:rsid w:val="00C1010A"/>
    <w:rsid w:val="00C131F9"/>
    <w:rsid w:val="00C52AF9"/>
    <w:rsid w:val="00D856FA"/>
    <w:rsid w:val="00DC1306"/>
    <w:rsid w:val="00E23EBF"/>
    <w:rsid w:val="00E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7A"/>
    <w:rPr>
      <w:sz w:val="22"/>
      <w:szCs w:val="22"/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650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F771-CDBE-4B99-B740-376F1F9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Marcin</cp:lastModifiedBy>
  <cp:revision>12</cp:revision>
  <cp:lastPrinted>2018-08-29T18:59:00Z</cp:lastPrinted>
  <dcterms:created xsi:type="dcterms:W3CDTF">2015-09-02T17:25:00Z</dcterms:created>
  <dcterms:modified xsi:type="dcterms:W3CDTF">2019-09-01T19:25:00Z</dcterms:modified>
</cp:coreProperties>
</file>